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1C5" w:rsidRPr="000631C5" w:rsidRDefault="000631C5" w:rsidP="00BB4F76">
      <w:pPr>
        <w:bidi/>
        <w:rPr>
          <w:rFonts w:asciiTheme="minorBidi" w:hAnsiTheme="minorBidi"/>
          <w:b/>
          <w:bCs/>
          <w:sz w:val="36"/>
          <w:szCs w:val="36"/>
          <w:rtl/>
        </w:rPr>
      </w:pPr>
      <w:r w:rsidRPr="000631C5">
        <w:rPr>
          <w:rFonts w:asciiTheme="minorBidi" w:hAnsiTheme="minorBidi"/>
          <w:b/>
          <w:bCs/>
          <w:sz w:val="36"/>
          <w:szCs w:val="36"/>
          <w:rtl/>
        </w:rPr>
        <w:t xml:space="preserve">محمد </w:t>
      </w:r>
      <w:r w:rsidR="00BB4F76">
        <w:rPr>
          <w:rFonts w:asciiTheme="minorBidi" w:hAnsiTheme="minorBidi" w:hint="cs"/>
          <w:b/>
          <w:bCs/>
          <w:sz w:val="36"/>
          <w:szCs w:val="36"/>
          <w:rtl/>
        </w:rPr>
        <w:t>إ</w:t>
      </w:r>
      <w:r w:rsidRPr="000631C5">
        <w:rPr>
          <w:rFonts w:asciiTheme="minorBidi" w:hAnsiTheme="minorBidi"/>
          <w:b/>
          <w:bCs/>
          <w:sz w:val="36"/>
          <w:szCs w:val="36"/>
          <w:rtl/>
        </w:rPr>
        <w:t>رشيد من عمّان الأهلية يحصل على منحة</w:t>
      </w:r>
      <w:r w:rsidRPr="000631C5">
        <w:rPr>
          <w:rFonts w:asciiTheme="minorBidi" w:hAnsiTheme="minorBidi"/>
          <w:b/>
          <w:bCs/>
          <w:sz w:val="36"/>
          <w:szCs w:val="36"/>
        </w:rPr>
        <w:t xml:space="preserve"> </w:t>
      </w:r>
      <w:proofErr w:type="spellStart"/>
      <w:r w:rsidRPr="000631C5">
        <w:rPr>
          <w:rFonts w:asciiTheme="minorBidi" w:hAnsiTheme="minorBidi"/>
          <w:b/>
          <w:bCs/>
          <w:sz w:val="36"/>
          <w:szCs w:val="36"/>
        </w:rPr>
        <w:t>Mitacs</w:t>
      </w:r>
      <w:proofErr w:type="spellEnd"/>
      <w:r w:rsidRPr="000631C5">
        <w:rPr>
          <w:rFonts w:asciiTheme="minorBidi" w:hAnsiTheme="minorBidi"/>
          <w:b/>
          <w:bCs/>
          <w:sz w:val="36"/>
          <w:szCs w:val="36"/>
        </w:rPr>
        <w:t xml:space="preserve"> </w:t>
      </w:r>
      <w:r w:rsidRPr="000631C5">
        <w:rPr>
          <w:rFonts w:asciiTheme="minorBidi" w:hAnsiTheme="minorBidi"/>
          <w:b/>
          <w:bCs/>
          <w:sz w:val="36"/>
          <w:szCs w:val="36"/>
          <w:rtl/>
        </w:rPr>
        <w:t>الدولية في مجال الذكاء الاصطناعي</w:t>
      </w:r>
    </w:p>
    <w:p w:rsidR="000631C5" w:rsidRPr="000631C5" w:rsidRDefault="000631C5" w:rsidP="00BB4F76">
      <w:pPr>
        <w:bidi/>
        <w:rPr>
          <w:rFonts w:asciiTheme="minorBidi" w:hAnsiTheme="minorBidi"/>
          <w:sz w:val="32"/>
          <w:szCs w:val="32"/>
          <w:rtl/>
        </w:rPr>
      </w:pPr>
      <w:r w:rsidRPr="000631C5">
        <w:rPr>
          <w:rFonts w:asciiTheme="minorBidi" w:hAnsiTheme="minorBidi"/>
          <w:sz w:val="32"/>
          <w:szCs w:val="32"/>
          <w:rtl/>
        </w:rPr>
        <w:t xml:space="preserve">حقق الطالب محمد </w:t>
      </w:r>
      <w:r w:rsidR="00BB4F76">
        <w:rPr>
          <w:rFonts w:asciiTheme="minorBidi" w:hAnsiTheme="minorBidi" w:hint="cs"/>
          <w:sz w:val="32"/>
          <w:szCs w:val="32"/>
          <w:rtl/>
        </w:rPr>
        <w:t>إ</w:t>
      </w:r>
      <w:r w:rsidRPr="000631C5">
        <w:rPr>
          <w:rFonts w:asciiTheme="minorBidi" w:hAnsiTheme="minorBidi"/>
          <w:sz w:val="32"/>
          <w:szCs w:val="32"/>
          <w:rtl/>
        </w:rPr>
        <w:t>رشيد من كلية تقنية المعلومات في جامعة عمّان الأهلية إنجازاً أكاديمياً مميزاً، بحصوله على منحة بحثية ضمن برنامج</w:t>
      </w:r>
      <w:r w:rsidRPr="000631C5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0631C5">
        <w:rPr>
          <w:rFonts w:asciiTheme="minorBidi" w:hAnsiTheme="minorBidi"/>
          <w:sz w:val="32"/>
          <w:szCs w:val="32"/>
        </w:rPr>
        <w:t>Mitacs</w:t>
      </w:r>
      <w:proofErr w:type="spellEnd"/>
      <w:r w:rsidRPr="000631C5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0631C5">
        <w:rPr>
          <w:rFonts w:asciiTheme="minorBidi" w:hAnsiTheme="minorBidi"/>
          <w:sz w:val="32"/>
          <w:szCs w:val="32"/>
        </w:rPr>
        <w:t>Globalink</w:t>
      </w:r>
      <w:proofErr w:type="spellEnd"/>
      <w:r w:rsidRPr="000631C5">
        <w:rPr>
          <w:rFonts w:asciiTheme="minorBidi" w:hAnsiTheme="minorBidi"/>
          <w:sz w:val="32"/>
          <w:szCs w:val="32"/>
        </w:rPr>
        <w:t xml:space="preserve"> Research Internship 2026</w:t>
      </w:r>
      <w:r w:rsidRPr="000631C5">
        <w:rPr>
          <w:rFonts w:asciiTheme="minorBidi" w:hAnsiTheme="minorBidi"/>
          <w:sz w:val="32"/>
          <w:szCs w:val="32"/>
          <w:rtl/>
        </w:rPr>
        <w:t>، وذلك للمشاركة في مشروع بحثي بعنوان</w:t>
      </w:r>
      <w:r w:rsidRPr="000631C5">
        <w:rPr>
          <w:rFonts w:asciiTheme="minorBidi" w:hAnsiTheme="minorBidi"/>
          <w:sz w:val="32"/>
          <w:szCs w:val="32"/>
        </w:rPr>
        <w:t>:</w:t>
      </w:r>
    </w:p>
    <w:p w:rsidR="000631C5" w:rsidRPr="000631C5" w:rsidRDefault="000631C5" w:rsidP="000631C5">
      <w:pPr>
        <w:bidi/>
        <w:rPr>
          <w:rFonts w:asciiTheme="minorBidi" w:hAnsiTheme="minorBidi"/>
          <w:sz w:val="32"/>
          <w:szCs w:val="32"/>
          <w:rtl/>
        </w:rPr>
      </w:pPr>
      <w:r w:rsidRPr="000631C5">
        <w:rPr>
          <w:rFonts w:asciiTheme="minorBidi" w:hAnsiTheme="minorBidi"/>
          <w:sz w:val="32"/>
          <w:szCs w:val="32"/>
        </w:rPr>
        <w:t xml:space="preserve">“A Metaheuristic Algorithm for Breast Cancer Classification and </w:t>
      </w:r>
      <w:proofErr w:type="gramStart"/>
      <w:r w:rsidRPr="000631C5">
        <w:rPr>
          <w:rFonts w:asciiTheme="minorBidi" w:hAnsiTheme="minorBidi"/>
          <w:sz w:val="32"/>
          <w:szCs w:val="32"/>
        </w:rPr>
        <w:t>Diagnosis”</w:t>
      </w:r>
      <w:r w:rsidRPr="000631C5">
        <w:rPr>
          <w:rFonts w:asciiTheme="minorBidi" w:hAnsiTheme="minorBidi"/>
          <w:sz w:val="32"/>
          <w:szCs w:val="32"/>
          <w:rtl/>
        </w:rPr>
        <w:t>،</w:t>
      </w:r>
      <w:proofErr w:type="gramEnd"/>
      <w:r w:rsidRPr="000631C5">
        <w:rPr>
          <w:rFonts w:asciiTheme="minorBidi" w:hAnsiTheme="minorBidi"/>
          <w:sz w:val="32"/>
          <w:szCs w:val="32"/>
          <w:rtl/>
        </w:rPr>
        <w:t xml:space="preserve"> والذي سيُنفّذ في جامعة</w:t>
      </w:r>
      <w:r w:rsidRPr="000631C5">
        <w:rPr>
          <w:rFonts w:asciiTheme="minorBidi" w:hAnsiTheme="minorBidi"/>
          <w:sz w:val="32"/>
          <w:szCs w:val="32"/>
        </w:rPr>
        <w:t xml:space="preserve"> Thompson Rivers </w:t>
      </w:r>
      <w:r w:rsidRPr="000631C5">
        <w:rPr>
          <w:rFonts w:asciiTheme="minorBidi" w:hAnsiTheme="minorBidi"/>
          <w:sz w:val="32"/>
          <w:szCs w:val="32"/>
          <w:rtl/>
        </w:rPr>
        <w:t>في كندا</w:t>
      </w:r>
      <w:r w:rsidRPr="000631C5">
        <w:rPr>
          <w:rFonts w:asciiTheme="minorBidi" w:hAnsiTheme="minorBidi"/>
          <w:sz w:val="32"/>
          <w:szCs w:val="32"/>
        </w:rPr>
        <w:t>.</w:t>
      </w:r>
    </w:p>
    <w:p w:rsidR="000631C5" w:rsidRPr="000631C5" w:rsidRDefault="000631C5" w:rsidP="000631C5">
      <w:pPr>
        <w:bidi/>
        <w:rPr>
          <w:rFonts w:asciiTheme="minorBidi" w:hAnsiTheme="minorBidi"/>
          <w:sz w:val="32"/>
          <w:szCs w:val="32"/>
          <w:rtl/>
        </w:rPr>
      </w:pPr>
      <w:r w:rsidRPr="000631C5">
        <w:rPr>
          <w:rFonts w:asciiTheme="minorBidi" w:hAnsiTheme="minorBidi"/>
          <w:sz w:val="32"/>
          <w:szCs w:val="32"/>
          <w:rtl/>
        </w:rPr>
        <w:t>وتأتي هذه المبادرة ثمرةً لجهود وفد</w:t>
      </w:r>
      <w:r w:rsidRPr="000631C5">
        <w:rPr>
          <w:rFonts w:asciiTheme="minorBidi" w:hAnsiTheme="minorBidi"/>
          <w:sz w:val="32"/>
          <w:szCs w:val="32"/>
        </w:rPr>
        <w:t xml:space="preserve"> Jordan Source  </w:t>
      </w:r>
      <w:r w:rsidRPr="000631C5">
        <w:rPr>
          <w:rFonts w:asciiTheme="minorBidi" w:hAnsiTheme="minorBidi"/>
          <w:sz w:val="32"/>
          <w:szCs w:val="32"/>
          <w:rtl/>
        </w:rPr>
        <w:t>إلى كندا عام 2024، وضمن إطار مشروع الشباب والتكنولوجيا والوظائف</w:t>
      </w:r>
      <w:r w:rsidRPr="000631C5">
        <w:rPr>
          <w:rFonts w:asciiTheme="minorBidi" w:hAnsiTheme="minorBidi"/>
          <w:sz w:val="32"/>
          <w:szCs w:val="32"/>
        </w:rPr>
        <w:t xml:space="preserve"> </w:t>
      </w:r>
      <w:r w:rsidR="00BB4F76">
        <w:rPr>
          <w:rFonts w:asciiTheme="minorBidi" w:hAnsiTheme="minorBidi" w:hint="cs"/>
          <w:sz w:val="32"/>
          <w:szCs w:val="32"/>
          <w:rtl/>
        </w:rPr>
        <w:t xml:space="preserve"> </w:t>
      </w:r>
      <w:r w:rsidRPr="000631C5">
        <w:rPr>
          <w:rFonts w:asciiTheme="minorBidi" w:hAnsiTheme="minorBidi"/>
          <w:sz w:val="32"/>
          <w:szCs w:val="32"/>
        </w:rPr>
        <w:t>(YTJ)</w:t>
      </w:r>
      <w:r w:rsidRPr="000631C5">
        <w:rPr>
          <w:rFonts w:asciiTheme="minorBidi" w:hAnsiTheme="minorBidi"/>
          <w:sz w:val="32"/>
          <w:szCs w:val="32"/>
          <w:rtl/>
        </w:rPr>
        <w:t>، الذي أسهم في بناء شراكة استراتيجية مع مؤسسة</w:t>
      </w:r>
      <w:r w:rsidRPr="000631C5">
        <w:rPr>
          <w:rFonts w:asciiTheme="minorBidi" w:hAnsiTheme="minorBidi"/>
          <w:sz w:val="32"/>
          <w:szCs w:val="32"/>
        </w:rPr>
        <w:t xml:space="preserve"> </w:t>
      </w:r>
      <w:r w:rsidR="00BB4F76">
        <w:rPr>
          <w:rFonts w:asciiTheme="minorBidi" w:hAnsiTheme="minorBidi" w:hint="cs"/>
          <w:sz w:val="32"/>
          <w:szCs w:val="32"/>
          <w:rtl/>
        </w:rPr>
        <w:t xml:space="preserve"> </w:t>
      </w:r>
      <w:proofErr w:type="spellStart"/>
      <w:r w:rsidRPr="000631C5">
        <w:rPr>
          <w:rFonts w:asciiTheme="minorBidi" w:hAnsiTheme="minorBidi"/>
          <w:sz w:val="32"/>
          <w:szCs w:val="32"/>
        </w:rPr>
        <w:t>Mitacs</w:t>
      </w:r>
      <w:proofErr w:type="spellEnd"/>
      <w:r w:rsidRPr="000631C5">
        <w:rPr>
          <w:rFonts w:asciiTheme="minorBidi" w:hAnsiTheme="minorBidi"/>
          <w:sz w:val="32"/>
          <w:szCs w:val="32"/>
          <w:rtl/>
        </w:rPr>
        <w:t>، وإتاحة الفرصة أمام الطلبة الأردنيين لخوض تجربة بحثية تمتد لمدة 12 أسبوعاً في عدد من الجامعات الكندية، ضمن مجالات متقدمة تشمل الذكاء الاصطناعي، والأمن السيبراني، والروبوتات، والتقنيات الحديثة</w:t>
      </w:r>
      <w:r w:rsidRPr="000631C5">
        <w:rPr>
          <w:rFonts w:asciiTheme="minorBidi" w:hAnsiTheme="minorBidi"/>
          <w:sz w:val="32"/>
          <w:szCs w:val="32"/>
        </w:rPr>
        <w:t>.</w:t>
      </w:r>
    </w:p>
    <w:p w:rsidR="00667361" w:rsidRPr="000631C5" w:rsidRDefault="000631C5" w:rsidP="00BB4F76">
      <w:pPr>
        <w:bidi/>
        <w:rPr>
          <w:rFonts w:asciiTheme="minorBidi" w:hAnsiTheme="minorBidi"/>
          <w:sz w:val="32"/>
          <w:szCs w:val="32"/>
        </w:rPr>
      </w:pPr>
      <w:r w:rsidRPr="000631C5">
        <w:rPr>
          <w:rFonts w:asciiTheme="minorBidi" w:hAnsiTheme="minorBidi"/>
          <w:sz w:val="32"/>
          <w:szCs w:val="32"/>
          <w:rtl/>
        </w:rPr>
        <w:t xml:space="preserve">ويُسهم الطالب </w:t>
      </w:r>
      <w:r w:rsidR="00BB4F76">
        <w:rPr>
          <w:rFonts w:asciiTheme="minorBidi" w:hAnsiTheme="minorBidi" w:hint="cs"/>
          <w:sz w:val="32"/>
          <w:szCs w:val="32"/>
          <w:rtl/>
        </w:rPr>
        <w:t>إ</w:t>
      </w:r>
      <w:r w:rsidRPr="000631C5">
        <w:rPr>
          <w:rFonts w:asciiTheme="minorBidi" w:hAnsiTheme="minorBidi"/>
          <w:sz w:val="32"/>
          <w:szCs w:val="32"/>
          <w:rtl/>
        </w:rPr>
        <w:t>رشيد في هذا المشروع البحثي الذي يركّز على تطوير خوارزمية ذكية تعتمد على تقنيات الميتا-هيورستك</w:t>
      </w:r>
      <w:r w:rsidRPr="000631C5">
        <w:rPr>
          <w:rFonts w:asciiTheme="minorBidi" w:hAnsiTheme="minorBidi"/>
          <w:sz w:val="32"/>
          <w:szCs w:val="32"/>
        </w:rPr>
        <w:t xml:space="preserve"> </w:t>
      </w:r>
      <w:r w:rsidR="00BB4F76">
        <w:rPr>
          <w:rFonts w:asciiTheme="minorBidi" w:hAnsiTheme="minorBidi" w:hint="cs"/>
          <w:sz w:val="32"/>
          <w:szCs w:val="32"/>
          <w:rtl/>
        </w:rPr>
        <w:t xml:space="preserve"> </w:t>
      </w:r>
      <w:r w:rsidRPr="000631C5">
        <w:rPr>
          <w:rFonts w:asciiTheme="minorBidi" w:hAnsiTheme="minorBidi"/>
          <w:sz w:val="32"/>
          <w:szCs w:val="32"/>
        </w:rPr>
        <w:t>(Metaheuristic)</w:t>
      </w:r>
      <w:r w:rsidRPr="000631C5">
        <w:rPr>
          <w:rFonts w:asciiTheme="minorBidi" w:hAnsiTheme="minorBidi"/>
          <w:sz w:val="32"/>
          <w:szCs w:val="32"/>
          <w:rtl/>
        </w:rPr>
        <w:t>، بهدف تحسين دقة تصنيف وتشخيص سرطان الثدي، بما يسهم في دعم القطاع الطبي بحلول مبتكرة قائمة على الذكاء الاصطناعي</w:t>
      </w:r>
      <w:r w:rsidRPr="000631C5">
        <w:rPr>
          <w:rFonts w:asciiTheme="minorBidi" w:hAnsiTheme="minorBidi"/>
          <w:sz w:val="32"/>
          <w:szCs w:val="32"/>
        </w:rPr>
        <w:t>.</w:t>
      </w:r>
      <w:bookmarkStart w:id="0" w:name="_GoBack"/>
      <w:bookmarkEnd w:id="0"/>
    </w:p>
    <w:sectPr w:rsidR="00667361" w:rsidRPr="000631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C5"/>
    <w:rsid w:val="000631C5"/>
    <w:rsid w:val="00667361"/>
    <w:rsid w:val="00BB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CAF6D"/>
  <w15:chartTrackingRefBased/>
  <w15:docId w15:val="{29E921E8-75A8-453B-B474-B8920AD1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Anabousi</dc:creator>
  <cp:keywords/>
  <dc:description/>
  <cp:lastModifiedBy>Ahmad Anabousi</cp:lastModifiedBy>
  <cp:revision>2</cp:revision>
  <dcterms:created xsi:type="dcterms:W3CDTF">2026-05-05T11:46:00Z</dcterms:created>
  <dcterms:modified xsi:type="dcterms:W3CDTF">2026-05-06T05:03:00Z</dcterms:modified>
</cp:coreProperties>
</file>